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78" w:right="-512" w:rightChars="-244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1" w:leftChars="-341" w:right="-512" w:rightChars="-244" w:hanging="717" w:hangingChars="163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个人《荣誉证书》证明</w:t>
      </w:r>
    </w:p>
    <w:p>
      <w:pPr>
        <w:ind w:left="1" w:leftChars="-513" w:right="-512" w:rightChars="-244" w:hanging="1078" w:hangingChars="245"/>
        <w:rPr>
          <w:rFonts w:hint="eastAsia"/>
          <w:sz w:val="32"/>
          <w:szCs w:val="32"/>
        </w:rPr>
      </w:pPr>
      <w:r>
        <w:rPr>
          <w:rFonts w:hint="eastAsia"/>
          <w:sz w:val="44"/>
          <w:szCs w:val="44"/>
        </w:rPr>
        <w:t xml:space="preserve">   </w:t>
      </w:r>
      <w:r>
        <w:rPr>
          <w:rFonts w:hint="eastAsia"/>
          <w:sz w:val="32"/>
          <w:szCs w:val="32"/>
        </w:rPr>
        <w:t xml:space="preserve"> 单位名称（盖章）</w:t>
      </w:r>
    </w:p>
    <w:tbl>
      <w:tblPr>
        <w:tblStyle w:val="4"/>
        <w:tblW w:w="15412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015"/>
        <w:gridCol w:w="3600"/>
        <w:gridCol w:w="2340"/>
        <w:gridCol w:w="2160"/>
        <w:gridCol w:w="2340"/>
        <w:gridCol w:w="169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质量负责人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电气负责人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水暖负责人</w:t>
            </w:r>
          </w:p>
          <w:p>
            <w:pPr>
              <w:spacing w:line="4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700" w:lineRule="exact"/>
              <w:ind w:left="-107" w:leftChars="-51" w:right="-287" w:rightChars="-137"/>
              <w:jc w:val="center"/>
              <w:rPr>
                <w:sz w:val="24"/>
              </w:rPr>
            </w:pPr>
          </w:p>
        </w:tc>
      </w:tr>
    </w:tbl>
    <w:p>
      <w:pPr>
        <w:ind w:left="1078" w:right="-512" w:rightChars="-244"/>
        <w:rPr>
          <w:sz w:val="24"/>
        </w:rPr>
      </w:pPr>
    </w:p>
    <w:p>
      <w:pPr>
        <w:spacing w:line="480" w:lineRule="exact"/>
        <w:ind w:left="0" w:leftChars="-599" w:right="-512" w:rightChars="-244" w:hanging="1257" w:hangingChars="44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注：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、获奖编号：结金住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、结银公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、竣金公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、竣银住</w:t>
      </w:r>
      <w:r>
        <w:rPr>
          <w:sz w:val="28"/>
          <w:szCs w:val="28"/>
        </w:rPr>
        <w:t>xx</w:t>
      </w:r>
      <w:r>
        <w:rPr>
          <w:rFonts w:hint="eastAsia"/>
          <w:sz w:val="28"/>
          <w:szCs w:val="28"/>
        </w:rPr>
        <w:t>、竣银公</w:t>
      </w:r>
      <w:r>
        <w:rPr>
          <w:sz w:val="28"/>
          <w:szCs w:val="28"/>
        </w:rPr>
        <w:t xml:space="preserve">xx </w:t>
      </w:r>
      <w:r>
        <w:rPr>
          <w:rFonts w:hint="eastAsia"/>
          <w:sz w:val="28"/>
          <w:szCs w:val="28"/>
        </w:rPr>
        <w:t>。</w:t>
      </w:r>
    </w:p>
    <w:p>
      <w:pPr>
        <w:spacing w:line="480" w:lineRule="exact"/>
        <w:ind w:left="0" w:leftChars="-599" w:right="-512" w:rightChars="-244" w:hanging="1257" w:hangingChars="44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、工程名称：请与获奖文件一致。</w:t>
      </w:r>
    </w:p>
    <w:p>
      <w:pPr>
        <w:spacing w:line="480" w:lineRule="exact"/>
        <w:ind w:left="1078" w:right="-512" w:rightChars="-244" w:hanging="898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、表中各职务仅限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人，电气负责人、水暖负责人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仅限于竣工工程。</w:t>
      </w:r>
    </w:p>
    <w:p>
      <w:pPr>
        <w:spacing w:line="480" w:lineRule="exact"/>
        <w:ind w:left="1078" w:right="-512" w:rightChars="-244" w:hanging="898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、每人提供一张一寸彩色照片。</w:t>
      </w:r>
    </w:p>
    <w:p>
      <w:bookmarkStart w:id="0" w:name="_GoBack"/>
      <w:bookmarkEnd w:id="0"/>
    </w:p>
    <w:sectPr>
      <w:pgSz w:w="16838" w:h="11906" w:orient="landscape"/>
      <w:pgMar w:top="1418" w:right="1440" w:bottom="1474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67388"/>
    <w:rsid w:val="014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2023-09-07T06:31:00Z</dcterms:created>
  <dc:creator>sqhl18</dc:creator>
  <cp:lastModifiedBy>sqhl18</cp:lastModifiedBy>
  <dcterms:modified xsi:type="dcterms:W3CDTF">2023-09-07T06:31:48Z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