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附件2</w:t>
      </w:r>
    </w:p>
    <w:p>
      <w:pPr>
        <w:ind w:left="-199" w:leftChars="-95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Hlk193608603"/>
      <w:r>
        <w:rPr>
          <w:rFonts w:hint="eastAsia" w:ascii="宋体" w:hAnsi="宋体" w:cs="宋体"/>
          <w:b/>
          <w:bCs/>
          <w:sz w:val="36"/>
          <w:szCs w:val="36"/>
        </w:rPr>
        <w:t>北京市建筑（长城）优质工程质量评价专家申请表</w:t>
      </w:r>
    </w:p>
    <w:bookmarkEnd w:id="0"/>
    <w:p>
      <w:pPr>
        <w:jc w:val="center"/>
        <w:rPr>
          <w:rFonts w:ascii="宋体" w:hAnsi="宋体" w:cs="宋体"/>
          <w:b/>
          <w:bCs/>
          <w:sz w:val="11"/>
          <w:szCs w:val="11"/>
        </w:rPr>
      </w:pPr>
    </w:p>
    <w:tbl>
      <w:tblPr>
        <w:tblStyle w:val="4"/>
        <w:tblW w:w="92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100"/>
        <w:gridCol w:w="1026"/>
        <w:gridCol w:w="1096"/>
        <w:gridCol w:w="1278"/>
        <w:gridCol w:w="360"/>
        <w:gridCol w:w="391"/>
        <w:gridCol w:w="689"/>
        <w:gridCol w:w="360"/>
        <w:gridCol w:w="155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405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100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性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096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spacing w:line="360" w:lineRule="auto"/>
              <w:ind w:left="-2" w:leftChars="-77" w:right="-231" w:rightChars="-110" w:hanging="160" w:hangingChars="6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本人照片  </w:t>
            </w:r>
          </w:p>
          <w:p>
            <w:pPr>
              <w:spacing w:line="360" w:lineRule="auto"/>
              <w:ind w:left="-2" w:leftChars="-77" w:right="-231" w:rightChars="-110" w:hanging="160" w:hangingChars="6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405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100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360" w:lineRule="auto"/>
              <w:ind w:left="-195" w:leftChars="-93" w:right="-162" w:rightChars="-7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党派名称</w:t>
            </w:r>
          </w:p>
        </w:tc>
        <w:tc>
          <w:tcPr>
            <w:tcW w:w="1096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spacing w:line="360" w:lineRule="auto"/>
              <w:ind w:left="-195" w:leftChars="-93" w:right="-109" w:rightChars="-5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405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100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96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405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1100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096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405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5251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vAlign w:val="top"/>
          </w:tcPr>
          <w:p>
            <w:pPr>
              <w:spacing w:line="360" w:lineRule="auto"/>
              <w:ind w:left="-139" w:leftChars="-66"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91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top"/>
          </w:tcPr>
          <w:p>
            <w:pPr>
              <w:spacing w:line="360" w:lineRule="auto"/>
              <w:ind w:left="-195" w:leftChars="-93" w:right="-212" w:rightChars="-101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身份证号码</w:t>
            </w:r>
          </w:p>
        </w:tc>
        <w:tc>
          <w:tcPr>
            <w:tcW w:w="3222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029" w:type="dxa"/>
            <w:gridSpan w:val="3"/>
            <w:vAlign w:val="top"/>
          </w:tcPr>
          <w:p>
            <w:pPr>
              <w:spacing w:line="360" w:lineRule="auto"/>
              <w:ind w:left="-80" w:leftChars="-38" w:right="-105" w:rightChars="-5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本人建设银行卡号</w:t>
            </w:r>
          </w:p>
        </w:tc>
        <w:tc>
          <w:tcPr>
            <w:tcW w:w="2613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top"/>
          </w:tcPr>
          <w:p>
            <w:pPr>
              <w:spacing w:line="360" w:lineRule="exact"/>
              <w:ind w:left="-143" w:leftChars="-68" w:right="-107" w:rightChars="-51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社会或学术团体任职情况</w:t>
            </w:r>
          </w:p>
        </w:tc>
        <w:tc>
          <w:tcPr>
            <w:tcW w:w="7864" w:type="dxa"/>
            <w:gridSpan w:val="1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9" w:type="dxa"/>
            <w:gridSpan w:val="11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包括时间、单位、部门、任职及主要工作内容</w:t>
            </w:r>
            <w:r>
              <w:rPr>
                <w:rFonts w:ascii="宋体" w:hAnsi="宋体"/>
                <w:sz w:val="22"/>
                <w:szCs w:val="22"/>
              </w:rPr>
              <w:t>）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9" w:type="dxa"/>
            <w:gridSpan w:val="11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作为主要执笔人编写论文、专著</w:t>
            </w:r>
            <w:r>
              <w:rPr>
                <w:rFonts w:hint="eastAsia" w:ascii="仿宋_GB2312" w:hAnsi="Times New Roman" w:eastAsia="仿宋_GB2312"/>
                <w:sz w:val="24"/>
              </w:rPr>
              <w:t>标准、工法、</w:t>
            </w:r>
            <w:r>
              <w:rPr>
                <w:rFonts w:hint="eastAsia" w:ascii="仿宋_GB2312" w:eastAsia="仿宋_GB2312"/>
                <w:sz w:val="24"/>
              </w:rPr>
              <w:t>获奖等</w:t>
            </w:r>
            <w:r>
              <w:rPr>
                <w:rFonts w:hint="eastAsia" w:ascii="仿宋_GB2312" w:hAnsi="Times New Roman" w:eastAsia="仿宋_GB2312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  间</w:t>
            </w:r>
          </w:p>
        </w:tc>
        <w:tc>
          <w:tcPr>
            <w:tcW w:w="450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    目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spacing w:line="360" w:lineRule="auto"/>
              <w:ind w:left="-1" w:leftChars="-87" w:right="-65" w:rightChars="-31" w:hanging="182" w:hangingChars="76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等级及排名</w:t>
            </w:r>
          </w:p>
        </w:tc>
        <w:tc>
          <w:tcPr>
            <w:tcW w:w="192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发行、授奖单位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50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50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500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9" w:type="dxa"/>
            <w:gridSpan w:val="11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9" w:type="dxa"/>
            <w:gridSpan w:val="11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/>
                <w:sz w:val="22"/>
                <w:szCs w:val="22"/>
              </w:rPr>
              <w:t>从事专业工作以来的工作</w:t>
            </w:r>
            <w:r>
              <w:rPr>
                <w:rFonts w:hint="eastAsia" w:ascii="宋体" w:hAnsi="宋体"/>
                <w:sz w:val="22"/>
                <w:szCs w:val="22"/>
              </w:rPr>
              <w:t>小结</w:t>
            </w:r>
            <w:r>
              <w:rPr>
                <w:rFonts w:ascii="宋体" w:hAnsi="宋体"/>
                <w:sz w:val="22"/>
                <w:szCs w:val="22"/>
              </w:rPr>
              <w:t>，包括专业知识水平和业务能力、主要业绩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  <w:r>
              <w:rPr>
                <w:rFonts w:ascii="宋体" w:hAnsi="宋体"/>
                <w:sz w:val="22"/>
                <w:szCs w:val="22"/>
              </w:rPr>
              <w:t>不少于</w:t>
            </w:r>
            <w:r>
              <w:rPr>
                <w:sz w:val="22"/>
                <w:szCs w:val="22"/>
              </w:rPr>
              <w:t>1500</w:t>
            </w:r>
            <w:r>
              <w:rPr>
                <w:rFonts w:ascii="宋体" w:hAnsi="宋体"/>
                <w:sz w:val="22"/>
                <w:szCs w:val="22"/>
              </w:rPr>
              <w:t>字）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申请人（签字）：</w:t>
            </w:r>
          </w:p>
        </w:tc>
      </w:tr>
    </w:tbl>
    <w:p>
      <w:pPr>
        <w:ind w:left="-825" w:leftChars="-393" w:right="-834" w:rightChars="-397" w:firstLine="240" w:firstLineChars="100"/>
      </w:pPr>
      <w:r>
        <w:rPr>
          <w:rFonts w:hint="eastAsia" w:ascii="宋体" w:hAnsi="宋体" w:cs="宋体"/>
          <w:sz w:val="24"/>
        </w:rPr>
        <w:t xml:space="preserve">   北京市工程建设质量管理协会制                       填表日期：   年   月 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64214"/>
    <w:rsid w:val="6E26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2025-03-25T08:13:00Z</dcterms:created>
  <dc:creator>sqhl18</dc:creator>
  <cp:lastModifiedBy>sqhl18</cp:lastModifiedBy>
  <dcterms:modified xsi:type="dcterms:W3CDTF">2025-03-25T08:13:17Z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